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B7C43" w14:textId="7FDF159D" w:rsidR="0075399D" w:rsidRPr="00177335" w:rsidRDefault="0075399D" w:rsidP="0075399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 w:rsidRPr="001773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№</w:t>
      </w:r>
      <w:r w:rsidR="00177335" w:rsidRPr="001773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9</w:t>
      </w:r>
      <w:r w:rsidRPr="001773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ЛЕКЦИЯ </w:t>
      </w:r>
    </w:p>
    <w:p w14:paraId="2C4D20E5" w14:textId="77777777" w:rsidR="00177335" w:rsidRDefault="00177335" w:rsidP="007539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14:paraId="02A49EE3" w14:textId="6BAA50B5" w:rsidR="00EF74BC" w:rsidRPr="00177335" w:rsidRDefault="0075399D" w:rsidP="0075399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 w:rsidRPr="001773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 </w:t>
      </w:r>
      <w:proofErr w:type="spellStart"/>
      <w:r w:rsidRPr="001773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Шөлейт</w:t>
      </w:r>
      <w:proofErr w:type="spellEnd"/>
      <w:r w:rsidRPr="001773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1773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шөл</w:t>
      </w:r>
      <w:proofErr w:type="spellEnd"/>
      <w:r w:rsidRPr="001773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1773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зоналарының</w:t>
      </w:r>
      <w:proofErr w:type="spellEnd"/>
      <w:r w:rsidRPr="001773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1773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ландшафттары</w:t>
      </w:r>
      <w:proofErr w:type="spellEnd"/>
      <w:r w:rsidRPr="001773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</w:r>
      <w:r w:rsidRPr="001773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</w:r>
      <w:r w:rsidRPr="001773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1. </w:t>
      </w:r>
      <w:proofErr w:type="spellStart"/>
      <w:r w:rsidRPr="001773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Шөлейт</w:t>
      </w:r>
      <w:proofErr w:type="spellEnd"/>
      <w:r w:rsidRPr="001773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1773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зонасының</w:t>
      </w:r>
      <w:proofErr w:type="spellEnd"/>
      <w:r w:rsidRPr="001773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1773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ландшафттары</w:t>
      </w:r>
      <w:proofErr w:type="spellEnd"/>
      <w:r w:rsidRPr="001773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</w:r>
      <w:r w:rsidRPr="001773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</w:r>
      <w:r w:rsidRPr="001773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2. </w:t>
      </w:r>
      <w:proofErr w:type="spellStart"/>
      <w:r w:rsidRPr="001773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Шөлейт</w:t>
      </w:r>
      <w:proofErr w:type="spellEnd"/>
      <w:r w:rsidRPr="001773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1773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зонасының</w:t>
      </w:r>
      <w:proofErr w:type="spellEnd"/>
      <w:r w:rsidRPr="001773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1773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ландшафттарының</w:t>
      </w:r>
      <w:proofErr w:type="spellEnd"/>
      <w:r w:rsidRPr="001773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1773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аймақтық</w:t>
      </w:r>
      <w:proofErr w:type="spellEnd"/>
      <w:r w:rsidRPr="001773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1773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сипаты</w:t>
      </w:r>
      <w:proofErr w:type="spellEnd"/>
      <w:r w:rsidRPr="001773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</w:r>
      <w:r w:rsidRPr="001773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</w:r>
      <w:r w:rsidRPr="001773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3. </w:t>
      </w:r>
      <w:proofErr w:type="spellStart"/>
      <w:r w:rsidRPr="001773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Шөл</w:t>
      </w:r>
      <w:proofErr w:type="spellEnd"/>
      <w:r w:rsidRPr="001773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1773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зоналарының</w:t>
      </w:r>
      <w:proofErr w:type="spellEnd"/>
      <w:r w:rsidRPr="001773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1773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ландшафттары</w:t>
      </w:r>
      <w:proofErr w:type="spellEnd"/>
      <w:r w:rsidRPr="001773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</w:r>
      <w:r w:rsidRPr="001773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</w:r>
      <w:r w:rsidRPr="001773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4. </w:t>
      </w:r>
      <w:proofErr w:type="spellStart"/>
      <w:r w:rsidRPr="001773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Шөл</w:t>
      </w:r>
      <w:proofErr w:type="spellEnd"/>
      <w:r w:rsidRPr="001773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1773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зоналарының</w:t>
      </w:r>
      <w:proofErr w:type="spellEnd"/>
      <w:r w:rsidRPr="001773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1773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ландшафттарының</w:t>
      </w:r>
      <w:proofErr w:type="spellEnd"/>
      <w:r w:rsidRPr="001773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1773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аймақтық</w:t>
      </w:r>
      <w:proofErr w:type="spellEnd"/>
      <w:r w:rsidRPr="001773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1773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бөлінісі</w:t>
      </w:r>
      <w:proofErr w:type="spellEnd"/>
    </w:p>
    <w:p w14:paraId="7FE72C0E" w14:textId="77777777" w:rsidR="00EF74BC" w:rsidRDefault="00EF74BC" w:rsidP="007539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14:paraId="4AB1AFE8" w14:textId="77777777" w:rsidR="009134BD" w:rsidRDefault="00475E32" w:rsidP="00475E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</w:t>
      </w:r>
      <w:proofErr w:type="spellStart"/>
      <w:r w:rsidR="00EF74BC" w:rsidRPr="00D176E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Шөлейт</w:t>
      </w:r>
      <w:proofErr w:type="spellEnd"/>
      <w:r w:rsidR="00EF74BC" w:rsidRPr="00D176E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proofErr w:type="spellStart"/>
      <w:r w:rsidR="00EF74BC" w:rsidRPr="00D176E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fldChar w:fldCharType="begin"/>
      </w:r>
      <w:r w:rsidR="00EF74BC" w:rsidRPr="00D176E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instrText xml:space="preserve"> HYPERLINK "https://kzref.org/?q=%D0%B7%D0%BE%D0%BD%D0%B0%D1%81%D1%8B%D0%BD%D1%8B" </w:instrText>
      </w:r>
      <w:r w:rsidR="00EF74BC" w:rsidRPr="00D176E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fldChar w:fldCharType="separate"/>
      </w:r>
      <w:r w:rsidR="00EF74BC" w:rsidRPr="00D176E0">
        <w:rPr>
          <w:rStyle w:val="a3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зонасыны</w:t>
      </w:r>
      <w:r w:rsidR="00EF74BC" w:rsidRPr="00D176E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fldChar w:fldCharType="end"/>
      </w:r>
      <w:r w:rsidR="00EF74BC" w:rsidRPr="00D176E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ң</w:t>
      </w:r>
      <w:proofErr w:type="spellEnd"/>
      <w:r w:rsidR="00EF74BC" w:rsidRPr="00D176E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EF74BC" w:rsidRPr="00D176E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ландшафттары</w:t>
      </w:r>
      <w:proofErr w:type="spellEnd"/>
      <w:r w:rsidR="00EF74BC" w:rsidRPr="00D176E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14:paraId="6F793B99" w14:textId="77777777" w:rsidR="009134BD" w:rsidRDefault="009134BD" w:rsidP="00475E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90E46BE" w14:textId="1DB62369" w:rsidR="00EF74BC" w:rsidRPr="00D176E0" w:rsidRDefault="00EF74BC" w:rsidP="00475E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>Бұл</w:t>
      </w:r>
      <w:proofErr w:type="spellEnd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зона Каспии </w:t>
      </w:r>
      <w:proofErr w:type="spellStart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>маңы</w:t>
      </w:r>
      <w:proofErr w:type="spellEnd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>ойпатынан</w:t>
      </w:r>
      <w:proofErr w:type="spellEnd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>Алтайға</w:t>
      </w:r>
      <w:proofErr w:type="spellEnd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>дейін</w:t>
      </w:r>
      <w:proofErr w:type="spellEnd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2900 </w:t>
      </w:r>
      <w:hyperlink r:id="rId5" w:history="1">
        <w:r w:rsidRPr="00D176E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км-</w:t>
        </w:r>
        <w:proofErr w:type="spellStart"/>
        <w:r w:rsidRPr="00D176E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ге</w:t>
        </w:r>
        <w:proofErr w:type="spellEnd"/>
        <w:r w:rsidRPr="00D176E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Pr="00D176E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созылған</w:t>
        </w:r>
        <w:proofErr w:type="spellEnd"/>
      </w:hyperlink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>жалпы</w:t>
      </w:r>
      <w:proofErr w:type="spellEnd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44млн.га </w:t>
      </w:r>
      <w:proofErr w:type="spellStart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>немесе</w:t>
      </w:r>
      <w:proofErr w:type="spellEnd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республика </w:t>
      </w:r>
      <w:proofErr w:type="spellStart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территориясының</w:t>
      </w:r>
      <w:proofErr w:type="spellEnd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16.5%-і </w:t>
      </w:r>
      <w:proofErr w:type="spellStart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>негізінен</w:t>
      </w:r>
      <w:proofErr w:type="spellEnd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Каспии </w:t>
      </w:r>
      <w:proofErr w:type="spellStart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>маңы</w:t>
      </w:r>
      <w:proofErr w:type="spellEnd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>ойпатының</w:t>
      </w:r>
      <w:proofErr w:type="spellEnd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>солтүстігінде</w:t>
      </w:r>
      <w:proofErr w:type="spellEnd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Орал </w:t>
      </w:r>
      <w:proofErr w:type="spellStart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>адды</w:t>
      </w:r>
      <w:proofErr w:type="spellEnd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>үстіртінің</w:t>
      </w:r>
      <w:proofErr w:type="spellEnd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>Торғай</w:t>
      </w:r>
      <w:proofErr w:type="spellEnd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>төрткүлді</w:t>
      </w:r>
      <w:proofErr w:type="spellEnd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>жазығының</w:t>
      </w:r>
      <w:proofErr w:type="spellEnd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>және</w:t>
      </w:r>
      <w:proofErr w:type="spellEnd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>Сарыарқаның</w:t>
      </w:r>
      <w:proofErr w:type="spellEnd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>оңтүстігінде</w:t>
      </w:r>
      <w:proofErr w:type="spellEnd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>Батыс</w:t>
      </w:r>
      <w:proofErr w:type="spellEnd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>Қазақстан</w:t>
      </w:r>
      <w:proofErr w:type="spellEnd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>Ақтөбе</w:t>
      </w:r>
      <w:proofErr w:type="spellEnd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>Торғай</w:t>
      </w:r>
      <w:proofErr w:type="spellEnd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>Жезқазған</w:t>
      </w:r>
      <w:proofErr w:type="spellEnd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>Қостанай</w:t>
      </w:r>
      <w:proofErr w:type="spellEnd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>Қарағанды</w:t>
      </w:r>
      <w:proofErr w:type="spellEnd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Семей </w:t>
      </w:r>
      <w:proofErr w:type="spellStart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>облыстарының</w:t>
      </w:r>
      <w:proofErr w:type="spellEnd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территориясында</w:t>
      </w:r>
      <w:proofErr w:type="spellEnd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>тараған</w:t>
      </w:r>
      <w:proofErr w:type="spellEnd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Климаты </w:t>
      </w:r>
      <w:proofErr w:type="spellStart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>құрғақ</w:t>
      </w:r>
      <w:proofErr w:type="spellEnd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>континентті</w:t>
      </w:r>
      <w:proofErr w:type="spellEnd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>жағдайда</w:t>
      </w:r>
      <w:proofErr w:type="spellEnd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>қалыптасқан</w:t>
      </w:r>
      <w:proofErr w:type="spellEnd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>Жауын-шашынның</w:t>
      </w:r>
      <w:proofErr w:type="spellEnd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>жылдық</w:t>
      </w:r>
      <w:proofErr w:type="spellEnd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>орташа</w:t>
      </w:r>
      <w:proofErr w:type="spellEnd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>мөлшері</w:t>
      </w:r>
      <w:proofErr w:type="spellEnd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230-180мм, </w:t>
      </w:r>
      <w:proofErr w:type="spellStart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>ауа</w:t>
      </w:r>
      <w:proofErr w:type="spellEnd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>темперетурасының</w:t>
      </w:r>
      <w:proofErr w:type="spellEnd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</w:t>
      </w:r>
      <w:r w:rsidRPr="00D176E0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0</w:t>
      </w:r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С-тан </w:t>
      </w:r>
      <w:proofErr w:type="spellStart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>жоғарғы</w:t>
      </w:r>
      <w:proofErr w:type="spellEnd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>жылдық</w:t>
      </w:r>
      <w:proofErr w:type="spellEnd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>қосындысы</w:t>
      </w:r>
      <w:proofErr w:type="spellEnd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>Жазы</w:t>
      </w:r>
      <w:proofErr w:type="spellEnd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>ыстық</w:t>
      </w:r>
      <w:proofErr w:type="spellEnd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>шілдедегі</w:t>
      </w:r>
      <w:proofErr w:type="spellEnd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>орташа</w:t>
      </w:r>
      <w:proofErr w:type="spellEnd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>температурасы</w:t>
      </w:r>
      <w:proofErr w:type="spellEnd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20.4-20.5</w:t>
      </w:r>
      <w:r w:rsidRPr="00D176E0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0</w:t>
      </w:r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С. </w:t>
      </w:r>
      <w:proofErr w:type="spellStart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>Қысы</w:t>
      </w:r>
      <w:proofErr w:type="spellEnd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>суық</w:t>
      </w:r>
      <w:proofErr w:type="spellEnd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>қаңтардағы</w:t>
      </w:r>
      <w:proofErr w:type="spellEnd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>орташа</w:t>
      </w:r>
      <w:proofErr w:type="spellEnd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>ауа</w:t>
      </w:r>
      <w:proofErr w:type="spellEnd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>температурасы</w:t>
      </w:r>
      <w:proofErr w:type="spellEnd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-13.4-16.9</w:t>
      </w:r>
      <w:r w:rsidRPr="00D176E0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0</w:t>
      </w:r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С. </w:t>
      </w:r>
      <w:proofErr w:type="spellStart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>қар</w:t>
      </w:r>
      <w:proofErr w:type="spellEnd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>жамылғысы</w:t>
      </w:r>
      <w:proofErr w:type="spellEnd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>жұқа</w:t>
      </w:r>
      <w:proofErr w:type="spellEnd"/>
      <w:r w:rsidRPr="00D176E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7E06A71" w14:textId="77777777" w:rsidR="00646E96" w:rsidRDefault="00EF74BC" w:rsidP="00646E96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proofErr w:type="spellStart"/>
      <w:r>
        <w:rPr>
          <w:color w:val="000000"/>
        </w:rPr>
        <w:t>Шөлейтті</w:t>
      </w:r>
      <w:proofErr w:type="spellEnd"/>
      <w:r>
        <w:rPr>
          <w:color w:val="000000"/>
        </w:rPr>
        <w:t xml:space="preserve"> ландшафты </w:t>
      </w:r>
      <w:proofErr w:type="spellStart"/>
      <w:r>
        <w:rPr>
          <w:color w:val="000000"/>
        </w:rPr>
        <w:t>геологиялық-геоморфологиялық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негізі</w:t>
      </w:r>
      <w:proofErr w:type="spellEnd"/>
      <w:r>
        <w:rPr>
          <w:color w:val="000000"/>
        </w:rPr>
        <w:t xml:space="preserve">, климат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табиғат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жағдайларының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айырмашылығына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қарай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Шығыс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Еуропа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Торғай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Орталық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ландшафтылы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аймақтарына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бөлінеді</w:t>
      </w:r>
      <w:proofErr w:type="spellEnd"/>
      <w:r>
        <w:rPr>
          <w:color w:val="000000"/>
        </w:rPr>
        <w:t>.</w:t>
      </w:r>
      <w:r w:rsidR="0083785C">
        <w:rPr>
          <w:color w:val="000000"/>
          <w:lang w:val="kk-KZ"/>
        </w:rPr>
        <w:t xml:space="preserve"> </w:t>
      </w:r>
      <w:proofErr w:type="spellStart"/>
      <w:r w:rsidR="0075399D" w:rsidRPr="0075399D">
        <w:rPr>
          <w:color w:val="000000"/>
          <w:sz w:val="27"/>
          <w:szCs w:val="27"/>
          <w:shd w:val="clear" w:color="auto" w:fill="FFFFFF"/>
        </w:rPr>
        <w:t>Қазақстандағы</w:t>
      </w:r>
      <w:proofErr w:type="spellEnd"/>
      <w:r w:rsidR="0075399D"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75399D" w:rsidRPr="0075399D">
        <w:rPr>
          <w:color w:val="000000"/>
          <w:sz w:val="27"/>
          <w:szCs w:val="27"/>
          <w:shd w:val="clear" w:color="auto" w:fill="FFFFFF"/>
        </w:rPr>
        <w:t>шөлейт</w:t>
      </w:r>
      <w:proofErr w:type="spellEnd"/>
      <w:r w:rsidR="0075399D"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75399D" w:rsidRPr="0075399D">
        <w:rPr>
          <w:color w:val="000000"/>
          <w:sz w:val="27"/>
          <w:szCs w:val="27"/>
          <w:shd w:val="clear" w:color="auto" w:fill="FFFFFF"/>
        </w:rPr>
        <w:t>зонасы</w:t>
      </w:r>
      <w:proofErr w:type="spellEnd"/>
      <w:r w:rsidR="0075399D" w:rsidRPr="0075399D">
        <w:rPr>
          <w:color w:val="000000"/>
          <w:sz w:val="27"/>
          <w:szCs w:val="27"/>
          <w:shd w:val="clear" w:color="auto" w:fill="FFFFFF"/>
        </w:rPr>
        <w:t xml:space="preserve"> дала мен </w:t>
      </w:r>
      <w:proofErr w:type="spellStart"/>
      <w:r w:rsidR="0075399D" w:rsidRPr="0075399D">
        <w:rPr>
          <w:color w:val="000000"/>
          <w:sz w:val="27"/>
          <w:szCs w:val="27"/>
          <w:shd w:val="clear" w:color="auto" w:fill="FFFFFF"/>
        </w:rPr>
        <w:t>шөлдің</w:t>
      </w:r>
      <w:proofErr w:type="spellEnd"/>
      <w:r w:rsidR="0075399D"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75399D" w:rsidRPr="0075399D">
        <w:rPr>
          <w:color w:val="000000"/>
          <w:sz w:val="27"/>
          <w:szCs w:val="27"/>
          <w:shd w:val="clear" w:color="auto" w:fill="FFFFFF"/>
        </w:rPr>
        <w:t>аралығындағы</w:t>
      </w:r>
      <w:proofErr w:type="spellEnd"/>
      <w:r w:rsidR="0075399D"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75399D" w:rsidRPr="0075399D">
        <w:rPr>
          <w:color w:val="000000"/>
          <w:sz w:val="27"/>
          <w:szCs w:val="27"/>
          <w:shd w:val="clear" w:color="auto" w:fill="FFFFFF"/>
        </w:rPr>
        <w:t>өтпелі</w:t>
      </w:r>
      <w:proofErr w:type="spellEnd"/>
      <w:r w:rsidR="0075399D" w:rsidRPr="0075399D">
        <w:rPr>
          <w:color w:val="000000"/>
          <w:sz w:val="27"/>
          <w:szCs w:val="27"/>
          <w:shd w:val="clear" w:color="auto" w:fill="FFFFFF"/>
        </w:rPr>
        <w:t xml:space="preserve"> зона. Ол республика </w:t>
      </w:r>
      <w:proofErr w:type="spellStart"/>
      <w:r w:rsidR="0075399D" w:rsidRPr="0075399D">
        <w:rPr>
          <w:color w:val="000000"/>
          <w:sz w:val="27"/>
          <w:szCs w:val="27"/>
          <w:shd w:val="clear" w:color="auto" w:fill="FFFFFF"/>
        </w:rPr>
        <w:t>территориясының</w:t>
      </w:r>
      <w:proofErr w:type="spellEnd"/>
      <w:r w:rsidR="0075399D" w:rsidRPr="0075399D">
        <w:rPr>
          <w:color w:val="000000"/>
          <w:sz w:val="27"/>
          <w:szCs w:val="27"/>
          <w:shd w:val="clear" w:color="auto" w:fill="FFFFFF"/>
        </w:rPr>
        <w:t xml:space="preserve"> 23 </w:t>
      </w:r>
      <w:proofErr w:type="spellStart"/>
      <w:r w:rsidR="0075399D" w:rsidRPr="0075399D">
        <w:rPr>
          <w:color w:val="000000"/>
          <w:sz w:val="27"/>
          <w:szCs w:val="27"/>
          <w:shd w:val="clear" w:color="auto" w:fill="FFFFFF"/>
        </w:rPr>
        <w:t>пайызын</w:t>
      </w:r>
      <w:proofErr w:type="spellEnd"/>
      <w:r w:rsidR="0075399D"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75399D" w:rsidRPr="0075399D">
        <w:rPr>
          <w:color w:val="000000"/>
          <w:sz w:val="27"/>
          <w:szCs w:val="27"/>
          <w:shd w:val="clear" w:color="auto" w:fill="FFFFFF"/>
        </w:rPr>
        <w:t>алып</w:t>
      </w:r>
      <w:proofErr w:type="spellEnd"/>
      <w:r w:rsidR="0075399D"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75399D" w:rsidRPr="0075399D">
        <w:rPr>
          <w:color w:val="000000"/>
          <w:sz w:val="27"/>
          <w:szCs w:val="27"/>
          <w:shd w:val="clear" w:color="auto" w:fill="FFFFFF"/>
        </w:rPr>
        <w:t>жатыр</w:t>
      </w:r>
      <w:proofErr w:type="spellEnd"/>
      <w:r w:rsidR="0075399D" w:rsidRPr="0075399D">
        <w:rPr>
          <w:color w:val="000000"/>
          <w:sz w:val="27"/>
          <w:szCs w:val="27"/>
          <w:shd w:val="clear" w:color="auto" w:fill="FFFFFF"/>
        </w:rPr>
        <w:t xml:space="preserve">. </w:t>
      </w:r>
      <w:proofErr w:type="spellStart"/>
      <w:r w:rsidR="0075399D" w:rsidRPr="0075399D">
        <w:rPr>
          <w:color w:val="000000"/>
          <w:sz w:val="27"/>
          <w:szCs w:val="27"/>
          <w:shd w:val="clear" w:color="auto" w:fill="FFFFFF"/>
        </w:rPr>
        <w:t>Бұл</w:t>
      </w:r>
      <w:proofErr w:type="spellEnd"/>
      <w:r w:rsidR="0075399D"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75399D" w:rsidRPr="0075399D">
        <w:rPr>
          <w:color w:val="000000"/>
          <w:sz w:val="27"/>
          <w:szCs w:val="27"/>
          <w:shd w:val="clear" w:color="auto" w:fill="FFFFFF"/>
        </w:rPr>
        <w:t>зонаның</w:t>
      </w:r>
      <w:proofErr w:type="spellEnd"/>
      <w:r w:rsidR="0075399D" w:rsidRPr="0075399D">
        <w:rPr>
          <w:color w:val="000000"/>
          <w:sz w:val="27"/>
          <w:szCs w:val="27"/>
          <w:shd w:val="clear" w:color="auto" w:fill="FFFFFF"/>
        </w:rPr>
        <w:t xml:space="preserve"> климаты </w:t>
      </w:r>
      <w:proofErr w:type="spellStart"/>
      <w:r w:rsidR="0075399D" w:rsidRPr="0075399D">
        <w:rPr>
          <w:color w:val="000000"/>
          <w:sz w:val="27"/>
          <w:szCs w:val="27"/>
          <w:shd w:val="clear" w:color="auto" w:fill="FFFFFF"/>
        </w:rPr>
        <w:t>құрғақ</w:t>
      </w:r>
      <w:proofErr w:type="spellEnd"/>
      <w:r w:rsidR="0075399D" w:rsidRPr="0075399D"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="0075399D" w:rsidRPr="0075399D">
        <w:rPr>
          <w:color w:val="000000"/>
          <w:sz w:val="27"/>
          <w:szCs w:val="27"/>
          <w:shd w:val="clear" w:color="auto" w:fill="FFFFFF"/>
        </w:rPr>
        <w:t>өте</w:t>
      </w:r>
      <w:proofErr w:type="spellEnd"/>
      <w:r w:rsidR="0075399D"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75399D" w:rsidRPr="0075399D">
        <w:rPr>
          <w:color w:val="000000"/>
          <w:sz w:val="27"/>
          <w:szCs w:val="27"/>
          <w:shd w:val="clear" w:color="auto" w:fill="FFFFFF"/>
        </w:rPr>
        <w:t>континентті</w:t>
      </w:r>
      <w:proofErr w:type="spellEnd"/>
      <w:r w:rsidR="0075399D" w:rsidRPr="0075399D">
        <w:rPr>
          <w:color w:val="000000"/>
          <w:sz w:val="27"/>
          <w:szCs w:val="27"/>
          <w:shd w:val="clear" w:color="auto" w:fill="FFFFFF"/>
        </w:rPr>
        <w:t xml:space="preserve">. </w:t>
      </w:r>
      <w:proofErr w:type="spellStart"/>
      <w:r w:rsidR="0075399D" w:rsidRPr="0075399D">
        <w:rPr>
          <w:color w:val="000000"/>
          <w:sz w:val="27"/>
          <w:szCs w:val="27"/>
          <w:shd w:val="clear" w:color="auto" w:fill="FFFFFF"/>
        </w:rPr>
        <w:t>Жылдық</w:t>
      </w:r>
      <w:proofErr w:type="spellEnd"/>
      <w:r w:rsidR="0075399D"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75399D" w:rsidRPr="0075399D">
        <w:rPr>
          <w:color w:val="000000"/>
          <w:sz w:val="27"/>
          <w:szCs w:val="27"/>
          <w:shd w:val="clear" w:color="auto" w:fill="FFFFFF"/>
        </w:rPr>
        <w:t>жауын-шашын</w:t>
      </w:r>
      <w:proofErr w:type="spellEnd"/>
      <w:r w:rsidR="0075399D"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75399D" w:rsidRPr="0075399D">
        <w:rPr>
          <w:color w:val="000000"/>
          <w:sz w:val="27"/>
          <w:szCs w:val="27"/>
          <w:shd w:val="clear" w:color="auto" w:fill="FFFFFF"/>
        </w:rPr>
        <w:t>мөлшері</w:t>
      </w:r>
      <w:proofErr w:type="spellEnd"/>
      <w:r w:rsidR="0075399D" w:rsidRPr="0075399D">
        <w:rPr>
          <w:color w:val="000000"/>
          <w:sz w:val="27"/>
          <w:szCs w:val="27"/>
          <w:shd w:val="clear" w:color="auto" w:fill="FFFFFF"/>
        </w:rPr>
        <w:t xml:space="preserve"> 200-250 мм-</w:t>
      </w:r>
      <w:proofErr w:type="spellStart"/>
      <w:r w:rsidR="0075399D" w:rsidRPr="0075399D">
        <w:rPr>
          <w:color w:val="000000"/>
          <w:sz w:val="27"/>
          <w:szCs w:val="27"/>
          <w:shd w:val="clear" w:color="auto" w:fill="FFFFFF"/>
        </w:rPr>
        <w:t>ге</w:t>
      </w:r>
      <w:proofErr w:type="spellEnd"/>
      <w:r w:rsidR="0075399D"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75399D" w:rsidRPr="0075399D">
        <w:rPr>
          <w:color w:val="000000"/>
          <w:sz w:val="27"/>
          <w:szCs w:val="27"/>
          <w:shd w:val="clear" w:color="auto" w:fill="FFFFFF"/>
        </w:rPr>
        <w:t>дейін</w:t>
      </w:r>
      <w:proofErr w:type="spellEnd"/>
      <w:r w:rsidR="0075399D" w:rsidRPr="0075399D">
        <w:rPr>
          <w:color w:val="000000"/>
          <w:sz w:val="27"/>
          <w:szCs w:val="27"/>
          <w:shd w:val="clear" w:color="auto" w:fill="FFFFFF"/>
        </w:rPr>
        <w:t xml:space="preserve">. </w:t>
      </w:r>
      <w:proofErr w:type="spellStart"/>
      <w:r w:rsidR="0075399D" w:rsidRPr="0075399D">
        <w:rPr>
          <w:color w:val="000000"/>
          <w:sz w:val="27"/>
          <w:szCs w:val="27"/>
          <w:shd w:val="clear" w:color="auto" w:fill="FFFFFF"/>
        </w:rPr>
        <w:t>Барлық</w:t>
      </w:r>
      <w:proofErr w:type="spellEnd"/>
      <w:r w:rsidR="0075399D"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75399D" w:rsidRPr="0075399D">
        <w:rPr>
          <w:color w:val="000000"/>
          <w:sz w:val="27"/>
          <w:szCs w:val="27"/>
          <w:shd w:val="clear" w:color="auto" w:fill="FFFFFF"/>
        </w:rPr>
        <w:t>жерде</w:t>
      </w:r>
      <w:proofErr w:type="spellEnd"/>
      <w:r w:rsidR="0075399D"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75399D" w:rsidRPr="0075399D">
        <w:rPr>
          <w:color w:val="000000"/>
          <w:sz w:val="27"/>
          <w:szCs w:val="27"/>
          <w:shd w:val="clear" w:color="auto" w:fill="FFFFFF"/>
        </w:rPr>
        <w:t>жаз</w:t>
      </w:r>
      <w:proofErr w:type="spellEnd"/>
      <w:r w:rsidR="0075399D"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75399D" w:rsidRPr="0075399D">
        <w:rPr>
          <w:color w:val="000000"/>
          <w:sz w:val="27"/>
          <w:szCs w:val="27"/>
          <w:shd w:val="clear" w:color="auto" w:fill="FFFFFF"/>
        </w:rPr>
        <w:t>ыстық</w:t>
      </w:r>
      <w:proofErr w:type="spellEnd"/>
      <w:r w:rsidR="0075399D"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75399D" w:rsidRPr="0075399D">
        <w:rPr>
          <w:color w:val="000000"/>
          <w:sz w:val="27"/>
          <w:szCs w:val="27"/>
          <w:shd w:val="clear" w:color="auto" w:fill="FFFFFF"/>
        </w:rPr>
        <w:t>болады</w:t>
      </w:r>
      <w:proofErr w:type="spellEnd"/>
      <w:r w:rsidR="0075399D" w:rsidRPr="0075399D"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="0075399D" w:rsidRPr="0075399D">
        <w:rPr>
          <w:color w:val="000000"/>
          <w:sz w:val="27"/>
          <w:szCs w:val="27"/>
          <w:shd w:val="clear" w:color="auto" w:fill="FFFFFF"/>
        </w:rPr>
        <w:t>шілденің</w:t>
      </w:r>
      <w:proofErr w:type="spellEnd"/>
      <w:r w:rsidR="0075399D"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75399D" w:rsidRPr="0075399D">
        <w:rPr>
          <w:color w:val="000000"/>
          <w:sz w:val="27"/>
          <w:szCs w:val="27"/>
          <w:shd w:val="clear" w:color="auto" w:fill="FFFFFF"/>
        </w:rPr>
        <w:t>орташа</w:t>
      </w:r>
      <w:proofErr w:type="spellEnd"/>
      <w:r w:rsidR="0075399D"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75399D" w:rsidRPr="0075399D">
        <w:rPr>
          <w:color w:val="000000"/>
          <w:sz w:val="27"/>
          <w:szCs w:val="27"/>
          <w:shd w:val="clear" w:color="auto" w:fill="FFFFFF"/>
        </w:rPr>
        <w:t>температурасы</w:t>
      </w:r>
      <w:proofErr w:type="spellEnd"/>
      <w:r w:rsidR="0075399D" w:rsidRPr="0075399D">
        <w:rPr>
          <w:color w:val="000000"/>
          <w:sz w:val="27"/>
          <w:szCs w:val="27"/>
          <w:shd w:val="clear" w:color="auto" w:fill="FFFFFF"/>
        </w:rPr>
        <w:t xml:space="preserve"> 24-26</w:t>
      </w:r>
      <w:r w:rsidR="0075399D" w:rsidRPr="0075399D">
        <w:rPr>
          <w:color w:val="000000"/>
          <w:shd w:val="clear" w:color="auto" w:fill="FFFFFF"/>
          <w:vertAlign w:val="superscript"/>
        </w:rPr>
        <w:t>0</w:t>
      </w:r>
      <w:r w:rsidR="0075399D" w:rsidRPr="0075399D"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="0075399D" w:rsidRPr="0075399D">
        <w:rPr>
          <w:color w:val="000000"/>
          <w:sz w:val="27"/>
          <w:szCs w:val="27"/>
          <w:shd w:val="clear" w:color="auto" w:fill="FFFFFF"/>
        </w:rPr>
        <w:t>кейде</w:t>
      </w:r>
      <w:proofErr w:type="spellEnd"/>
      <w:r w:rsidR="0075399D" w:rsidRPr="0075399D">
        <w:rPr>
          <w:color w:val="000000"/>
          <w:sz w:val="27"/>
          <w:szCs w:val="27"/>
          <w:shd w:val="clear" w:color="auto" w:fill="FFFFFF"/>
        </w:rPr>
        <w:t xml:space="preserve"> 35-40</w:t>
      </w:r>
      <w:r w:rsidR="0075399D" w:rsidRPr="0075399D">
        <w:rPr>
          <w:color w:val="000000"/>
          <w:shd w:val="clear" w:color="auto" w:fill="FFFFFF"/>
          <w:vertAlign w:val="superscript"/>
        </w:rPr>
        <w:t>0</w:t>
      </w:r>
      <w:r w:rsidR="0075399D" w:rsidRPr="0075399D">
        <w:rPr>
          <w:color w:val="000000"/>
          <w:sz w:val="27"/>
          <w:szCs w:val="27"/>
          <w:shd w:val="clear" w:color="auto" w:fill="FFFFFF"/>
        </w:rPr>
        <w:t> </w:t>
      </w:r>
      <w:proofErr w:type="spellStart"/>
      <w:r w:rsidR="0075399D" w:rsidRPr="0075399D">
        <w:rPr>
          <w:color w:val="000000"/>
          <w:sz w:val="27"/>
          <w:szCs w:val="27"/>
          <w:shd w:val="clear" w:color="auto" w:fill="FFFFFF"/>
        </w:rPr>
        <w:t>дейін</w:t>
      </w:r>
      <w:proofErr w:type="spellEnd"/>
      <w:r w:rsidR="0075399D"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75399D" w:rsidRPr="0075399D">
        <w:rPr>
          <w:color w:val="000000"/>
          <w:sz w:val="27"/>
          <w:szCs w:val="27"/>
          <w:shd w:val="clear" w:color="auto" w:fill="FFFFFF"/>
        </w:rPr>
        <w:t>көтеріледі</w:t>
      </w:r>
      <w:proofErr w:type="spellEnd"/>
      <w:r w:rsidR="0075399D" w:rsidRPr="0075399D">
        <w:rPr>
          <w:color w:val="000000"/>
          <w:sz w:val="27"/>
          <w:szCs w:val="27"/>
          <w:shd w:val="clear" w:color="auto" w:fill="FFFFFF"/>
        </w:rPr>
        <w:t xml:space="preserve">. </w:t>
      </w:r>
      <w:proofErr w:type="spellStart"/>
      <w:r w:rsidR="0075399D" w:rsidRPr="0075399D">
        <w:rPr>
          <w:color w:val="000000"/>
          <w:sz w:val="27"/>
          <w:szCs w:val="27"/>
          <w:shd w:val="clear" w:color="auto" w:fill="FFFFFF"/>
        </w:rPr>
        <w:t>Қысы</w:t>
      </w:r>
      <w:proofErr w:type="spellEnd"/>
      <w:r w:rsidR="0075399D"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75399D" w:rsidRPr="0075399D">
        <w:rPr>
          <w:color w:val="000000"/>
          <w:sz w:val="27"/>
          <w:szCs w:val="27"/>
          <w:shd w:val="clear" w:color="auto" w:fill="FFFFFF"/>
        </w:rPr>
        <w:t>суық</w:t>
      </w:r>
      <w:proofErr w:type="spellEnd"/>
      <w:r w:rsidR="0075399D" w:rsidRPr="0075399D"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="0075399D" w:rsidRPr="0075399D">
        <w:rPr>
          <w:color w:val="000000"/>
          <w:sz w:val="27"/>
          <w:szCs w:val="27"/>
          <w:shd w:val="clear" w:color="auto" w:fill="FFFFFF"/>
        </w:rPr>
        <w:t>ашық</w:t>
      </w:r>
      <w:proofErr w:type="spellEnd"/>
      <w:r w:rsidR="0075399D"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75399D" w:rsidRPr="0075399D">
        <w:rPr>
          <w:color w:val="000000"/>
          <w:sz w:val="27"/>
          <w:szCs w:val="27"/>
          <w:shd w:val="clear" w:color="auto" w:fill="FFFFFF"/>
        </w:rPr>
        <w:t>аязды</w:t>
      </w:r>
      <w:proofErr w:type="spellEnd"/>
      <w:r w:rsidR="0075399D"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75399D" w:rsidRPr="0075399D">
        <w:rPr>
          <w:color w:val="000000"/>
          <w:sz w:val="27"/>
          <w:szCs w:val="27"/>
          <w:shd w:val="clear" w:color="auto" w:fill="FFFFFF"/>
        </w:rPr>
        <w:t>күндері</w:t>
      </w:r>
      <w:proofErr w:type="spellEnd"/>
      <w:r w:rsidR="0075399D"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75399D" w:rsidRPr="0075399D">
        <w:rPr>
          <w:color w:val="000000"/>
          <w:sz w:val="27"/>
          <w:szCs w:val="27"/>
          <w:shd w:val="clear" w:color="auto" w:fill="FFFFFF"/>
        </w:rPr>
        <w:t>көп</w:t>
      </w:r>
      <w:proofErr w:type="spellEnd"/>
      <w:r w:rsidR="0075399D" w:rsidRPr="0075399D"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="0075399D" w:rsidRPr="0075399D">
        <w:rPr>
          <w:color w:val="000000"/>
          <w:sz w:val="27"/>
          <w:szCs w:val="27"/>
          <w:shd w:val="clear" w:color="auto" w:fill="FFFFFF"/>
        </w:rPr>
        <w:t>қаңтардың</w:t>
      </w:r>
      <w:proofErr w:type="spellEnd"/>
      <w:r w:rsidR="0075399D"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75399D" w:rsidRPr="0075399D">
        <w:rPr>
          <w:color w:val="000000"/>
          <w:sz w:val="27"/>
          <w:szCs w:val="27"/>
          <w:shd w:val="clear" w:color="auto" w:fill="FFFFFF"/>
        </w:rPr>
        <w:t>орташа</w:t>
      </w:r>
      <w:proofErr w:type="spellEnd"/>
      <w:r w:rsidR="0075399D"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75399D" w:rsidRPr="0075399D">
        <w:rPr>
          <w:color w:val="000000"/>
          <w:sz w:val="27"/>
          <w:szCs w:val="27"/>
          <w:shd w:val="clear" w:color="auto" w:fill="FFFFFF"/>
        </w:rPr>
        <w:t>температурасы</w:t>
      </w:r>
      <w:proofErr w:type="spellEnd"/>
      <w:r w:rsidR="0075399D" w:rsidRPr="0075399D">
        <w:rPr>
          <w:color w:val="000000"/>
          <w:sz w:val="27"/>
          <w:szCs w:val="27"/>
          <w:shd w:val="clear" w:color="auto" w:fill="FFFFFF"/>
        </w:rPr>
        <w:t xml:space="preserve"> -14 – 16</w:t>
      </w:r>
      <w:r w:rsidR="0075399D" w:rsidRPr="0075399D">
        <w:rPr>
          <w:color w:val="000000"/>
          <w:shd w:val="clear" w:color="auto" w:fill="FFFFFF"/>
          <w:vertAlign w:val="superscript"/>
        </w:rPr>
        <w:t>0</w:t>
      </w:r>
      <w:r w:rsidR="0075399D" w:rsidRPr="0075399D"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="0075399D" w:rsidRPr="0075399D">
        <w:rPr>
          <w:color w:val="000000"/>
          <w:sz w:val="27"/>
          <w:szCs w:val="27"/>
          <w:shd w:val="clear" w:color="auto" w:fill="FFFFFF"/>
        </w:rPr>
        <w:t>зонашаның</w:t>
      </w:r>
      <w:proofErr w:type="spellEnd"/>
      <w:r w:rsidR="0075399D"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75399D" w:rsidRPr="0075399D">
        <w:rPr>
          <w:color w:val="000000"/>
          <w:sz w:val="27"/>
          <w:szCs w:val="27"/>
          <w:shd w:val="clear" w:color="auto" w:fill="FFFFFF"/>
        </w:rPr>
        <w:t>батысында</w:t>
      </w:r>
      <w:proofErr w:type="spellEnd"/>
      <w:r w:rsidR="0075399D" w:rsidRPr="0075399D">
        <w:rPr>
          <w:color w:val="000000"/>
          <w:sz w:val="27"/>
          <w:szCs w:val="27"/>
          <w:shd w:val="clear" w:color="auto" w:fill="FFFFFF"/>
        </w:rPr>
        <w:t xml:space="preserve"> – 42</w:t>
      </w:r>
      <w:r w:rsidR="0075399D" w:rsidRPr="0075399D">
        <w:rPr>
          <w:color w:val="000000"/>
          <w:shd w:val="clear" w:color="auto" w:fill="FFFFFF"/>
          <w:vertAlign w:val="superscript"/>
        </w:rPr>
        <w:t>0</w:t>
      </w:r>
      <w:r w:rsidR="0075399D" w:rsidRPr="0075399D"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="0075399D" w:rsidRPr="0075399D">
        <w:rPr>
          <w:color w:val="000000"/>
          <w:sz w:val="27"/>
          <w:szCs w:val="27"/>
          <w:shd w:val="clear" w:color="auto" w:fill="FFFFFF"/>
        </w:rPr>
        <w:t>шығысында</w:t>
      </w:r>
      <w:proofErr w:type="spellEnd"/>
      <w:r w:rsidR="0075399D" w:rsidRPr="0075399D">
        <w:rPr>
          <w:color w:val="000000"/>
          <w:sz w:val="27"/>
          <w:szCs w:val="27"/>
          <w:shd w:val="clear" w:color="auto" w:fill="FFFFFF"/>
        </w:rPr>
        <w:t xml:space="preserve"> -49</w:t>
      </w:r>
      <w:r w:rsidR="0075399D" w:rsidRPr="0075399D">
        <w:rPr>
          <w:color w:val="000000"/>
          <w:shd w:val="clear" w:color="auto" w:fill="FFFFFF"/>
          <w:vertAlign w:val="superscript"/>
        </w:rPr>
        <w:t>0 </w:t>
      </w:r>
      <w:proofErr w:type="spellStart"/>
      <w:r w:rsidR="0075399D" w:rsidRPr="0075399D">
        <w:rPr>
          <w:color w:val="000000"/>
          <w:sz w:val="27"/>
          <w:szCs w:val="27"/>
          <w:shd w:val="clear" w:color="auto" w:fill="FFFFFF"/>
        </w:rPr>
        <w:t>дейін</w:t>
      </w:r>
      <w:proofErr w:type="spellEnd"/>
      <w:r w:rsidR="0075399D"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proofErr w:type="gramStart"/>
      <w:r w:rsidR="0075399D" w:rsidRPr="0075399D">
        <w:rPr>
          <w:color w:val="000000"/>
          <w:sz w:val="27"/>
          <w:szCs w:val="27"/>
          <w:shd w:val="clear" w:color="auto" w:fill="FFFFFF"/>
        </w:rPr>
        <w:t>төмендейді.Шөлейттің</w:t>
      </w:r>
      <w:proofErr w:type="spellEnd"/>
      <w:proofErr w:type="gramEnd"/>
      <w:r w:rsidR="0075399D"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75399D" w:rsidRPr="0075399D">
        <w:rPr>
          <w:color w:val="000000"/>
          <w:sz w:val="27"/>
          <w:szCs w:val="27"/>
          <w:shd w:val="clear" w:color="auto" w:fill="FFFFFF"/>
        </w:rPr>
        <w:t>негізгі</w:t>
      </w:r>
      <w:proofErr w:type="spellEnd"/>
      <w:r w:rsidR="0075399D"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75399D" w:rsidRPr="0075399D">
        <w:rPr>
          <w:color w:val="000000"/>
          <w:sz w:val="27"/>
          <w:szCs w:val="27"/>
          <w:shd w:val="clear" w:color="auto" w:fill="FFFFFF"/>
        </w:rPr>
        <w:t>топырағы</w:t>
      </w:r>
      <w:proofErr w:type="spellEnd"/>
      <w:r w:rsidR="0075399D"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75399D" w:rsidRPr="0075399D">
        <w:rPr>
          <w:color w:val="000000"/>
          <w:sz w:val="27"/>
          <w:szCs w:val="27"/>
          <w:shd w:val="clear" w:color="auto" w:fill="FFFFFF"/>
        </w:rPr>
        <w:t>ашық</w:t>
      </w:r>
      <w:proofErr w:type="spellEnd"/>
      <w:r w:rsidR="0075399D" w:rsidRPr="0075399D">
        <w:rPr>
          <w:color w:val="000000"/>
          <w:sz w:val="27"/>
          <w:szCs w:val="27"/>
          <w:shd w:val="clear" w:color="auto" w:fill="FFFFFF"/>
        </w:rPr>
        <w:t xml:space="preserve">-каштан </w:t>
      </w:r>
      <w:proofErr w:type="spellStart"/>
      <w:r w:rsidR="0075399D" w:rsidRPr="0075399D">
        <w:rPr>
          <w:color w:val="000000"/>
          <w:sz w:val="27"/>
          <w:szCs w:val="27"/>
          <w:shd w:val="clear" w:color="auto" w:fill="FFFFFF"/>
        </w:rPr>
        <w:t>топырақтан</w:t>
      </w:r>
      <w:proofErr w:type="spellEnd"/>
      <w:r w:rsidR="0075399D"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75399D" w:rsidRPr="0075399D">
        <w:rPr>
          <w:color w:val="000000"/>
          <w:sz w:val="27"/>
          <w:szCs w:val="27"/>
          <w:shd w:val="clear" w:color="auto" w:fill="FFFFFF"/>
        </w:rPr>
        <w:t>тұрады</w:t>
      </w:r>
      <w:proofErr w:type="spellEnd"/>
      <w:r w:rsidR="0075399D" w:rsidRPr="0075399D">
        <w:rPr>
          <w:color w:val="000000"/>
          <w:sz w:val="27"/>
          <w:szCs w:val="27"/>
          <w:shd w:val="clear" w:color="auto" w:fill="FFFFFF"/>
        </w:rPr>
        <w:t xml:space="preserve">. </w:t>
      </w:r>
      <w:proofErr w:type="spellStart"/>
      <w:r w:rsidR="0075399D" w:rsidRPr="0075399D">
        <w:rPr>
          <w:color w:val="000000"/>
          <w:sz w:val="27"/>
          <w:szCs w:val="27"/>
          <w:shd w:val="clear" w:color="auto" w:fill="FFFFFF"/>
        </w:rPr>
        <w:t>Шөлейт</w:t>
      </w:r>
      <w:proofErr w:type="spellEnd"/>
      <w:r w:rsidR="0075399D"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75399D" w:rsidRPr="0075399D">
        <w:rPr>
          <w:color w:val="000000"/>
          <w:sz w:val="27"/>
          <w:szCs w:val="27"/>
          <w:shd w:val="clear" w:color="auto" w:fill="FFFFFF"/>
        </w:rPr>
        <w:t>зонасында</w:t>
      </w:r>
      <w:proofErr w:type="spellEnd"/>
      <w:r w:rsidR="0075399D"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75399D" w:rsidRPr="0075399D">
        <w:rPr>
          <w:color w:val="000000"/>
          <w:sz w:val="27"/>
          <w:szCs w:val="27"/>
          <w:shd w:val="clear" w:color="auto" w:fill="FFFFFF"/>
        </w:rPr>
        <w:t>әрі</w:t>
      </w:r>
      <w:proofErr w:type="spellEnd"/>
      <w:r w:rsidR="0075399D"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75399D" w:rsidRPr="0075399D">
        <w:rPr>
          <w:color w:val="000000"/>
          <w:sz w:val="27"/>
          <w:szCs w:val="27"/>
          <w:shd w:val="clear" w:color="auto" w:fill="FFFFFF"/>
        </w:rPr>
        <w:t>даланың</w:t>
      </w:r>
      <w:proofErr w:type="spellEnd"/>
      <w:r w:rsidR="0075399D" w:rsidRPr="0075399D"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="0075399D" w:rsidRPr="0075399D">
        <w:rPr>
          <w:color w:val="000000"/>
          <w:sz w:val="27"/>
          <w:szCs w:val="27"/>
          <w:shd w:val="clear" w:color="auto" w:fill="FFFFFF"/>
        </w:rPr>
        <w:t>әрі</w:t>
      </w:r>
      <w:proofErr w:type="spellEnd"/>
      <w:r w:rsidR="0075399D"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75399D" w:rsidRPr="0075399D">
        <w:rPr>
          <w:color w:val="000000"/>
          <w:sz w:val="27"/>
          <w:szCs w:val="27"/>
          <w:shd w:val="clear" w:color="auto" w:fill="FFFFFF"/>
        </w:rPr>
        <w:t>шөлдің</w:t>
      </w:r>
      <w:proofErr w:type="spellEnd"/>
      <w:r w:rsidR="0075399D"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75399D" w:rsidRPr="0075399D">
        <w:rPr>
          <w:color w:val="000000"/>
          <w:sz w:val="27"/>
          <w:szCs w:val="27"/>
          <w:shd w:val="clear" w:color="auto" w:fill="FFFFFF"/>
        </w:rPr>
        <w:t>өсімдіктері</w:t>
      </w:r>
      <w:proofErr w:type="spellEnd"/>
      <w:r w:rsidR="0075399D"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75399D" w:rsidRPr="0075399D">
        <w:rPr>
          <w:color w:val="000000"/>
          <w:sz w:val="27"/>
          <w:szCs w:val="27"/>
          <w:shd w:val="clear" w:color="auto" w:fill="FFFFFF"/>
        </w:rPr>
        <w:t>өседі</w:t>
      </w:r>
      <w:proofErr w:type="spellEnd"/>
      <w:r w:rsidR="0075399D" w:rsidRPr="0075399D">
        <w:rPr>
          <w:color w:val="000000"/>
          <w:sz w:val="27"/>
          <w:szCs w:val="27"/>
          <w:shd w:val="clear" w:color="auto" w:fill="FFFFFF"/>
        </w:rPr>
        <w:t xml:space="preserve">. </w:t>
      </w:r>
      <w:proofErr w:type="spellStart"/>
      <w:r w:rsidR="0075399D" w:rsidRPr="0075399D">
        <w:rPr>
          <w:color w:val="000000"/>
          <w:sz w:val="27"/>
          <w:szCs w:val="27"/>
          <w:shd w:val="clear" w:color="auto" w:fill="FFFFFF"/>
        </w:rPr>
        <w:t>Зонаның</w:t>
      </w:r>
      <w:proofErr w:type="spellEnd"/>
      <w:r w:rsidR="0075399D"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75399D" w:rsidRPr="0075399D">
        <w:rPr>
          <w:color w:val="000000"/>
          <w:sz w:val="27"/>
          <w:szCs w:val="27"/>
          <w:shd w:val="clear" w:color="auto" w:fill="FFFFFF"/>
        </w:rPr>
        <w:t>жануарлар</w:t>
      </w:r>
      <w:proofErr w:type="spellEnd"/>
      <w:r w:rsidR="0075399D"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75399D" w:rsidRPr="0075399D">
        <w:rPr>
          <w:color w:val="000000"/>
          <w:sz w:val="27"/>
          <w:szCs w:val="27"/>
          <w:shd w:val="clear" w:color="auto" w:fill="FFFFFF"/>
        </w:rPr>
        <w:t>дүниесі</w:t>
      </w:r>
      <w:proofErr w:type="spellEnd"/>
      <w:r w:rsidR="0075399D"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75399D" w:rsidRPr="0075399D">
        <w:rPr>
          <w:color w:val="000000"/>
          <w:sz w:val="27"/>
          <w:szCs w:val="27"/>
          <w:shd w:val="clear" w:color="auto" w:fill="FFFFFF"/>
        </w:rPr>
        <w:t>негізінен</w:t>
      </w:r>
      <w:proofErr w:type="spellEnd"/>
      <w:r w:rsidR="0075399D" w:rsidRPr="0075399D">
        <w:rPr>
          <w:color w:val="000000"/>
          <w:sz w:val="27"/>
          <w:szCs w:val="27"/>
          <w:shd w:val="clear" w:color="auto" w:fill="FFFFFF"/>
        </w:rPr>
        <w:t xml:space="preserve"> дала мен </w:t>
      </w:r>
      <w:proofErr w:type="spellStart"/>
      <w:r w:rsidR="0075399D" w:rsidRPr="0075399D">
        <w:rPr>
          <w:color w:val="000000"/>
          <w:sz w:val="27"/>
          <w:szCs w:val="27"/>
          <w:shd w:val="clear" w:color="auto" w:fill="FFFFFF"/>
        </w:rPr>
        <w:t>шөлде</w:t>
      </w:r>
      <w:proofErr w:type="spellEnd"/>
      <w:r w:rsidR="0075399D"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75399D" w:rsidRPr="0075399D">
        <w:rPr>
          <w:color w:val="000000"/>
          <w:sz w:val="27"/>
          <w:szCs w:val="27"/>
          <w:shd w:val="clear" w:color="auto" w:fill="FFFFFF"/>
        </w:rPr>
        <w:t>кездесетін</w:t>
      </w:r>
      <w:proofErr w:type="spellEnd"/>
      <w:r w:rsidR="0075399D"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75399D" w:rsidRPr="0075399D">
        <w:rPr>
          <w:color w:val="000000"/>
          <w:sz w:val="27"/>
          <w:szCs w:val="27"/>
          <w:shd w:val="clear" w:color="auto" w:fill="FFFFFF"/>
        </w:rPr>
        <w:t>жануарлар</w:t>
      </w:r>
      <w:proofErr w:type="spellEnd"/>
      <w:r w:rsidR="0075399D"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75399D" w:rsidRPr="0075399D">
        <w:rPr>
          <w:color w:val="000000"/>
          <w:sz w:val="27"/>
          <w:szCs w:val="27"/>
          <w:shd w:val="clear" w:color="auto" w:fill="FFFFFF"/>
        </w:rPr>
        <w:t>түрлерінен</w:t>
      </w:r>
      <w:proofErr w:type="spellEnd"/>
      <w:r w:rsidR="0075399D"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75399D" w:rsidRPr="0075399D">
        <w:rPr>
          <w:color w:val="000000"/>
          <w:sz w:val="27"/>
          <w:szCs w:val="27"/>
          <w:shd w:val="clear" w:color="auto" w:fill="FFFFFF"/>
        </w:rPr>
        <w:t>тұрады</w:t>
      </w:r>
      <w:proofErr w:type="spellEnd"/>
      <w:r w:rsidR="0075399D" w:rsidRPr="0075399D">
        <w:rPr>
          <w:color w:val="000000"/>
          <w:sz w:val="27"/>
          <w:szCs w:val="27"/>
          <w:shd w:val="clear" w:color="auto" w:fill="FFFFFF"/>
        </w:rPr>
        <w:t>.</w:t>
      </w:r>
    </w:p>
    <w:p w14:paraId="554E1ADD" w14:textId="77777777" w:rsidR="00646E96" w:rsidRDefault="0075399D" w:rsidP="00646E96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Торғай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жазығы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батыста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–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Мұғалжар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мен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Оңтүстік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Орал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және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шығыста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Қазақтың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қатпарлы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даласы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аралығында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орналасқан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.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Солтүстікте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жазық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Батыс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Сібір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жазығымен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, ал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оңтүстікте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Тұран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ойпатымен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ұласып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жатыр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.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Торғай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жазығы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– аса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көлемді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Тұран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және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Батыс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Сібір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ойпаттарына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қарағанда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көтеріңкі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(150-250)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жазық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. Ол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бұлардың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арасындағы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Оңтүстік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Орал мен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Қазақтың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қатпарлы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өлкесін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жалғастырып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тұрған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көлемді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аралық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кең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алқап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(600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шақырымға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дейін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)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болып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табылады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.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Торғай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жазығының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орталық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бөлігін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басып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меридиан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бойымен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дерлік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кең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(40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шақырым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)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аңғар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созылып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жатыр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онымен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солтүстікке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Тобылға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беттеп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Торғай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өзені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ағады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>.</w:t>
      </w:r>
    </w:p>
    <w:p w14:paraId="3CACD618" w14:textId="77777777" w:rsidR="00646E96" w:rsidRDefault="0075399D" w:rsidP="00646E96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r w:rsidRPr="0075399D">
        <w:rPr>
          <w:color w:val="000000"/>
          <w:sz w:val="27"/>
          <w:szCs w:val="27"/>
        </w:rPr>
        <w:lastRenderedPageBreak/>
        <w:br/>
      </w:r>
      <w:r w:rsidRPr="0075399D">
        <w:rPr>
          <w:color w:val="000000"/>
          <w:sz w:val="27"/>
          <w:szCs w:val="27"/>
        </w:rPr>
        <w:br/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Торғай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жазығының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көрінісі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ерекше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.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Жалпы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алғанда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тегіс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алқаптың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беткейлері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тік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қысқа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жайпақ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төбелі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қалдық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таулар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– «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сандық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таулар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»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айрықша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көзге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түседі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сол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қалдық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таулардың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арасында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түбі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кең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жайпақ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құрғақ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аңғарлар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созылып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жатыр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үлкен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тегіс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учаскелерге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барып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тірелетін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текшелер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де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жиі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кездеседі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.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Бұл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аймақта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жаз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кезінде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өсімдіктері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қурап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кетеді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жазық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ашық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құқыл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сарғыш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қоңырқай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реңге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енеді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.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Жер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бедерінің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текшелігі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жақсы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байқалады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.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Барлық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жерден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эолдық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әоекеттің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ізі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көрінеді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.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Жазықтың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шет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жағы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(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оңтүстігі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)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молырақ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тілімделген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.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Торғай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жазығы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бетінің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шайылуы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төрттік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дәуірде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артық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ылғалдылық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пен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Батыс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Сібір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жағынан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солтүстіктен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келетін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еріген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мұздық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суларының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мүмкін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болған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ағысы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кезеңінде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болған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>.</w:t>
      </w:r>
    </w:p>
    <w:p w14:paraId="7DBEEBC8" w14:textId="77777777" w:rsidR="00646E96" w:rsidRDefault="0075399D" w:rsidP="00646E96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Торғай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жазығы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аумағындағы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қатпарлы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палеозой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фундаменті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төмен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түскен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алқапты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Арал –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Торғай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ойысы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алып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жатыр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.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Ойысты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мезезой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шөгінділері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мен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үштік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жыныстар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–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теңіздік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олигоцен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және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континенттік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миоцен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жыныстары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толтырған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>.</w:t>
      </w:r>
      <w:r w:rsidRPr="0075399D">
        <w:rPr>
          <w:color w:val="000000"/>
          <w:sz w:val="27"/>
          <w:szCs w:val="27"/>
        </w:rPr>
        <w:br/>
      </w:r>
      <w:r w:rsidR="00646E96">
        <w:rPr>
          <w:color w:val="000000"/>
          <w:sz w:val="27"/>
          <w:szCs w:val="27"/>
        </w:rPr>
        <w:t xml:space="preserve">    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Қазіргі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өзендер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кең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арналы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(20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шақырым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)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түбі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жайпақ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аңғарлармен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ағады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;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олар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аңғарлардың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көлеміне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сәйкес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келмейді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сондықтан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да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олардың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көбі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жазды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тартылып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қалады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. Эрозия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көктемде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жаңбырдан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соң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күшейе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түседі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.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Аңғарларда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ащы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және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тұщы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көлдердің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тізбегі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кездесіп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отырады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.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Олар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терең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емес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(3 м).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Көктемде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көлдердің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деңгейі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шұғыл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көтеріліп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, ал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жазда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олардың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көбі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құрғап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қалады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, ал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қазаншұңқырларының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түбінде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сор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пайда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болады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>.</w:t>
      </w:r>
      <w:r w:rsidRPr="0075399D">
        <w:rPr>
          <w:color w:val="000000"/>
          <w:sz w:val="27"/>
          <w:szCs w:val="27"/>
        </w:rPr>
        <w:br/>
      </w:r>
      <w:r w:rsidR="00646E96">
        <w:rPr>
          <w:color w:val="000000"/>
          <w:sz w:val="27"/>
          <w:szCs w:val="27"/>
        </w:rPr>
        <w:t xml:space="preserve">    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Торғай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жазығының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оңтүстік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бөлігінде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бетегелі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–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жусанды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шөлейт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, ал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солтүстігінде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бозды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–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бетегелі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алқап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басым.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Жазық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әрі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тұзды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болып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келуінің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салдарынан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бүкіл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территорияда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галофиттер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кең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тараған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.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Оңтүстік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бөлігінде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жусан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–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ақ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қара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және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боз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жусан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өте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көп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.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Бұл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бөліктегі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сортаңдар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территорияның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жартысына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жуығын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алып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жатыр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бұларда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сораң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шөптер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–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көкпек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бұйырғын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және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басқалар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басым.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Солтүстік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бөлігінде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Лессингтің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бетегесі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сарептский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көптеп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ақ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жусан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бидайық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кездеседі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>.</w:t>
      </w:r>
    </w:p>
    <w:p w14:paraId="13423CB7" w14:textId="77777777" w:rsidR="00646E96" w:rsidRDefault="0075399D" w:rsidP="00646E96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Шөл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зонасы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республиканың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оңтүстік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шекарасына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және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биік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таулы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аймақтың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етегіне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дейін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созылып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жатыр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.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Әдетте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бұл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зонаны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солтүстік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және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оңтүстік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деп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екіге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бөледі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.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Солтүстік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шөл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оңтүстік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шөлден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жауын-шашынның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мол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болатындығымен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, температура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амплитудасының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аздығымен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және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өсімдіктерінің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біршама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бай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болуымен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айырма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жасайды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>.</w:t>
      </w:r>
    </w:p>
    <w:p w14:paraId="57CF2E73" w14:textId="77777777" w:rsidR="00F1750D" w:rsidRDefault="0075399D" w:rsidP="00646E96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Шөл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зонасы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республика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жерінің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40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пайызын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алады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.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Шөлдің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климаты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өте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континентті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келеді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және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құрғақ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.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Жылдық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жауын-шашын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мөлшері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200 мм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аспайды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, ал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кейбір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аудандарда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75 мм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дейін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азаяды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.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Жазда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ауаның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температурасы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көлеңкеде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40</w:t>
      </w:r>
      <w:r w:rsidRPr="0075399D">
        <w:rPr>
          <w:color w:val="000000"/>
          <w:shd w:val="clear" w:color="auto" w:fill="FFFFFF"/>
          <w:vertAlign w:val="superscript"/>
        </w:rPr>
        <w:t>0</w:t>
      </w:r>
      <w:r w:rsidRPr="0075399D">
        <w:rPr>
          <w:color w:val="000000"/>
          <w:sz w:val="27"/>
          <w:szCs w:val="27"/>
          <w:shd w:val="clear" w:color="auto" w:fill="FFFFFF"/>
        </w:rPr>
        <w:t xml:space="preserve">.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Құмның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температурасы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жазда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70</w:t>
      </w:r>
      <w:r w:rsidRPr="0075399D">
        <w:rPr>
          <w:color w:val="000000"/>
          <w:shd w:val="clear" w:color="auto" w:fill="FFFFFF"/>
          <w:vertAlign w:val="superscript"/>
        </w:rPr>
        <w:t>0</w:t>
      </w:r>
      <w:r w:rsidRPr="0075399D">
        <w:rPr>
          <w:color w:val="000000"/>
          <w:sz w:val="27"/>
          <w:szCs w:val="27"/>
          <w:shd w:val="clear" w:color="auto" w:fill="FFFFFF"/>
        </w:rPr>
        <w:t> 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дейін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proofErr w:type="gramStart"/>
      <w:r w:rsidRPr="0075399D">
        <w:rPr>
          <w:color w:val="000000"/>
          <w:sz w:val="27"/>
          <w:szCs w:val="27"/>
          <w:shd w:val="clear" w:color="auto" w:fill="FFFFFF"/>
        </w:rPr>
        <w:t>жетеді.Қысы</w:t>
      </w:r>
      <w:proofErr w:type="spellEnd"/>
      <w:proofErr w:type="gram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суық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аяз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– 30</w:t>
      </w:r>
      <w:r w:rsidRPr="0075399D">
        <w:rPr>
          <w:color w:val="000000"/>
          <w:shd w:val="clear" w:color="auto" w:fill="FFFFFF"/>
          <w:vertAlign w:val="superscript"/>
        </w:rPr>
        <w:t>0</w:t>
      </w:r>
      <w:r w:rsidRPr="0075399D">
        <w:rPr>
          <w:color w:val="000000"/>
          <w:sz w:val="27"/>
          <w:szCs w:val="27"/>
          <w:shd w:val="clear" w:color="auto" w:fill="FFFFFF"/>
        </w:rPr>
        <w:t> 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дейін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жетеді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.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Шөл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зонаның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топырақ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жамылғысы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солтүстігінде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қоңыр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топырақ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, ал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оңтүстігінде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саздақтың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және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лестің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үстінде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қалыптасқан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сұр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топырақ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>.</w:t>
      </w:r>
      <w:r w:rsidRPr="0075399D">
        <w:rPr>
          <w:color w:val="000000"/>
          <w:sz w:val="27"/>
          <w:szCs w:val="27"/>
        </w:rPr>
        <w:br/>
      </w:r>
      <w:r w:rsidR="00F1750D">
        <w:rPr>
          <w:color w:val="000000"/>
          <w:sz w:val="27"/>
          <w:szCs w:val="27"/>
        </w:rPr>
        <w:t xml:space="preserve">   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Шөл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өсімдіктерінің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ерекшелігінің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бірі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–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олар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табиғат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жағдайына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қарай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бейімделген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.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Шөлдің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жануарлары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өзін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қоршаған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географиялық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ортаның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қатал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жағдайына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бейімделген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және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олардың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өзіне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тән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ерекшеліктері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бар.</w:t>
      </w:r>
      <w:r w:rsidRPr="0075399D">
        <w:rPr>
          <w:color w:val="000000"/>
          <w:sz w:val="27"/>
          <w:szCs w:val="27"/>
        </w:rPr>
        <w:br/>
      </w:r>
      <w:r w:rsidR="00F1750D">
        <w:rPr>
          <w:color w:val="000000"/>
          <w:sz w:val="27"/>
          <w:szCs w:val="27"/>
        </w:rPr>
        <w:t xml:space="preserve">     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Маңғыстау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түбегі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Каспий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теңізінің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шығыс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жағасының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аумақты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тұмсығы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болып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табылады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.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Орталық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бөлігі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–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бір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ғана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антиклинальды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қатпарлықтан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lastRenderedPageBreak/>
        <w:t>құралған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шағын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таулы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үстірт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;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оның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шығыстан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солтүстік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–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батысқа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қарай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созылып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жатқан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оң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қанаты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қосымша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қатпарлықпен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күрделене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түскен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.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Таулы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қырат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жоталардың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жай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ғана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жүйесінен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тұрады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: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орталығында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Қаратау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> </w:t>
      </w:r>
      <w:proofErr w:type="spellStart"/>
      <w:r w:rsidR="00000000">
        <w:fldChar w:fldCharType="begin"/>
      </w:r>
      <w:r w:rsidR="00000000">
        <w:instrText xml:space="preserve"> HYPERLINK "http://topuch.ru/azastanni-fizikali-geografiyasi-pninen-lekciyalar-jinai-tairib/index.html" \o "«Қазақстанның физикалық географиясы» пәнінен лекциялар жинағы Тақырыбы: Қазақстанның физикалық географиялық орны" </w:instrText>
      </w:r>
      <w:r w:rsidR="00000000">
        <w:fldChar w:fldCharType="separate"/>
      </w:r>
      <w:r w:rsidRPr="0075399D">
        <w:rPr>
          <w:color w:val="0000FF"/>
          <w:sz w:val="27"/>
          <w:szCs w:val="27"/>
          <w:u w:val="single"/>
          <w:shd w:val="clear" w:color="auto" w:fill="FFFFFF"/>
        </w:rPr>
        <w:t>жотасы</w:t>
      </w:r>
      <w:proofErr w:type="spellEnd"/>
      <w:r w:rsidRPr="0075399D">
        <w:rPr>
          <w:color w:val="0000FF"/>
          <w:sz w:val="27"/>
          <w:szCs w:val="27"/>
          <w:u w:val="single"/>
          <w:shd w:val="clear" w:color="auto" w:fill="FFFFFF"/>
        </w:rPr>
        <w:t xml:space="preserve"> </w:t>
      </w:r>
      <w:proofErr w:type="spellStart"/>
      <w:r w:rsidRPr="0075399D">
        <w:rPr>
          <w:color w:val="0000FF"/>
          <w:sz w:val="27"/>
          <w:szCs w:val="27"/>
          <w:u w:val="single"/>
          <w:shd w:val="clear" w:color="auto" w:fill="FFFFFF"/>
        </w:rPr>
        <w:t>созылып</w:t>
      </w:r>
      <w:proofErr w:type="spellEnd"/>
      <w:r w:rsidRPr="0075399D">
        <w:rPr>
          <w:color w:val="0000FF"/>
          <w:sz w:val="27"/>
          <w:szCs w:val="27"/>
          <w:u w:val="single"/>
          <w:shd w:val="clear" w:color="auto" w:fill="FFFFFF"/>
        </w:rPr>
        <w:t xml:space="preserve"> </w:t>
      </w:r>
      <w:proofErr w:type="spellStart"/>
      <w:r w:rsidRPr="0075399D">
        <w:rPr>
          <w:color w:val="0000FF"/>
          <w:sz w:val="27"/>
          <w:szCs w:val="27"/>
          <w:u w:val="single"/>
          <w:shd w:val="clear" w:color="auto" w:fill="FFFFFF"/>
        </w:rPr>
        <w:t>жатыр</w:t>
      </w:r>
      <w:proofErr w:type="spellEnd"/>
      <w:r w:rsidR="00000000">
        <w:rPr>
          <w:color w:val="0000FF"/>
          <w:sz w:val="27"/>
          <w:szCs w:val="27"/>
          <w:u w:val="single"/>
          <w:shd w:val="clear" w:color="auto" w:fill="FFFFFF"/>
        </w:rPr>
        <w:fldChar w:fldCharType="end"/>
      </w:r>
      <w:r w:rsidRPr="0075399D">
        <w:rPr>
          <w:color w:val="000000"/>
          <w:sz w:val="27"/>
          <w:szCs w:val="27"/>
          <w:shd w:val="clear" w:color="auto" w:fill="FFFFFF"/>
        </w:rPr>
        <w:t xml:space="preserve">, ал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Қаратауды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бойлап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солтүстіктен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және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оңтүстіктен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Ақтаудың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Солтүстік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және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Оңтүстік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жоталары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созылып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жатыр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>.</w:t>
      </w:r>
      <w:r w:rsidRPr="0075399D">
        <w:rPr>
          <w:color w:val="000000"/>
          <w:sz w:val="27"/>
          <w:szCs w:val="27"/>
        </w:rPr>
        <w:br/>
      </w:r>
      <w:r w:rsidR="00F1750D">
        <w:rPr>
          <w:color w:val="000000"/>
          <w:sz w:val="27"/>
          <w:szCs w:val="27"/>
        </w:rPr>
        <w:t xml:space="preserve">    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Қаратау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жотасының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ені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3-9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шақырым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кей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жерлерінде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қалдық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шоқылары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сақталған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толқынданып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жатқан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үстірт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тәрізді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болып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келеді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.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Үстірт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толып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жатқан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тік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кейде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шаншылған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тік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беткейлі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жыра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–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сайлармен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тілімделген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.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Батыс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Қаратаудағы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Отпан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шоқысының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биіктігі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533 м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жетеді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. Ол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жатық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жұмыр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көмкерілген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бір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топ тау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түрінде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келеді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.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Солтүстік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Ақтау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Қаратаудан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солтүстікке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қарай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созылып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жатыр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>.</w:t>
      </w:r>
    </w:p>
    <w:p w14:paraId="594C43C0" w14:textId="77777777" w:rsidR="00F1750D" w:rsidRDefault="0075399D" w:rsidP="00646E96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Қаратау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мен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Ақтаудың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арасы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ояңдар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– «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аңғарлар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»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арқылы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бөлінген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.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Солтүстік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аңғардың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рельефі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өте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күрделі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, ал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оңтүстік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аңғарының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рельефі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біркелкі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.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Түпқараған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түбегінің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батыс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бөлігі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биіктігі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140 м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жазық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үстірт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түрінде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.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Теңізге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сұғынып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жатқан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түбектің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ең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жазық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солтүстік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бөлігі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жіңішке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және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ұзын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(10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шақырым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)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сайлармен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тілімделген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>.</w:t>
      </w:r>
    </w:p>
    <w:p w14:paraId="61C2B2C3" w14:textId="77777777" w:rsidR="00F1750D" w:rsidRDefault="0075399D" w:rsidP="00646E96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Маңқыстау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түбегінің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жер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бедері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жыныстардың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геологиялық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құрылысы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және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петрографиялық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құрамымен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тығыз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байланысты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.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Маңқыстау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антиклиналының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ядросында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тік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қатпарларға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жиналған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триастың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шөгінділері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жатыр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.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Осылардан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орталық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жота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–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Қаратау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құрылған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.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Антиклинальдың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қанаттары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юра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және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бор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жыныстарынан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түзілген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онда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да юра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құмтасты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–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сазды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жыныстар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, ал бор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қатты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тығыз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ізбес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тастар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түрінде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болған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. Бор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жасындағы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ізбес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тастар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антиклинальдың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қанаттарына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ойысып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жоталар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–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Оңтүстік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және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Солтүстік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Ақтауды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құрады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, ал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оңай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бұзылғыш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құмтасты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–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сазды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юра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шөгінділері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жер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бедерінің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ойыс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форомаларын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–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Ақтау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мен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Қаратау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жоталары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арасындағы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«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аңғарларды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»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құрайды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>.</w:t>
      </w:r>
    </w:p>
    <w:p w14:paraId="29C680FE" w14:textId="052113DC" w:rsidR="00475E32" w:rsidRDefault="0075399D" w:rsidP="00646E96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Маңқыстауда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құрылымы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өте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нашар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көбінесе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түйіршігі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ірі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сұр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топырақ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дамыған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.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Жөсімдік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жамылғысында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жусан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басым,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рельефтің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ояңдарында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сораңдар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кездеседі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.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Маңқыстаудан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солтүстікке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қарай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Каспийлік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төрттік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шөгінділерінен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құралған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Бозашы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түбегінің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кең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, аласа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және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тегіс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алқабы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5399D">
        <w:rPr>
          <w:color w:val="000000"/>
          <w:sz w:val="27"/>
          <w:szCs w:val="27"/>
          <w:shd w:val="clear" w:color="auto" w:fill="FFFFFF"/>
        </w:rPr>
        <w:t>орналасқан</w:t>
      </w:r>
      <w:proofErr w:type="spellEnd"/>
      <w:r w:rsidRPr="0075399D">
        <w:rPr>
          <w:color w:val="000000"/>
          <w:sz w:val="27"/>
          <w:szCs w:val="27"/>
          <w:shd w:val="clear" w:color="auto" w:fill="FFFFFF"/>
        </w:rPr>
        <w:t>.</w:t>
      </w:r>
      <w:r w:rsidRPr="0075399D">
        <w:rPr>
          <w:color w:val="000000"/>
          <w:sz w:val="27"/>
          <w:szCs w:val="27"/>
        </w:rPr>
        <w:br/>
      </w:r>
    </w:p>
    <w:p w14:paraId="305A778C" w14:textId="77777777" w:rsidR="00475E32" w:rsidRDefault="00475E32" w:rsidP="00F1750D">
      <w:pPr>
        <w:pStyle w:val="a4"/>
        <w:spacing w:before="0" w:beforeAutospacing="0" w:after="0" w:afterAutospacing="0"/>
        <w:jc w:val="center"/>
        <w:rPr>
          <w:color w:val="000000"/>
          <w:sz w:val="27"/>
          <w:szCs w:val="27"/>
          <w:shd w:val="clear" w:color="auto" w:fill="FFFFFF"/>
        </w:rPr>
      </w:pPr>
    </w:p>
    <w:p w14:paraId="304DEC21" w14:textId="054B2F19" w:rsidR="0075399D" w:rsidRPr="008A2A60" w:rsidRDefault="0075399D" w:rsidP="00F1750D">
      <w:pPr>
        <w:pStyle w:val="a4"/>
        <w:spacing w:before="0" w:beforeAutospacing="0" w:after="0" w:afterAutospacing="0"/>
        <w:ind w:firstLine="709"/>
        <w:jc w:val="center"/>
        <w:rPr>
          <w:b/>
          <w:bCs/>
          <w:color w:val="000000"/>
        </w:rPr>
      </w:pPr>
      <w:proofErr w:type="spellStart"/>
      <w:r w:rsidRPr="008A2A60">
        <w:rPr>
          <w:b/>
          <w:bCs/>
          <w:color w:val="000000"/>
          <w:sz w:val="27"/>
          <w:szCs w:val="27"/>
          <w:shd w:val="clear" w:color="auto" w:fill="FFFFFF"/>
        </w:rPr>
        <w:t>Әдебиеттер</w:t>
      </w:r>
      <w:proofErr w:type="spellEnd"/>
      <w:r w:rsidRPr="008A2A60">
        <w:rPr>
          <w:b/>
          <w:bCs/>
          <w:color w:val="000000"/>
          <w:sz w:val="27"/>
          <w:szCs w:val="27"/>
          <w:shd w:val="clear" w:color="auto" w:fill="FFFFFF"/>
        </w:rPr>
        <w:t>:</w:t>
      </w:r>
      <w:r w:rsidRPr="008A2A60">
        <w:rPr>
          <w:b/>
          <w:bCs/>
          <w:color w:val="000000"/>
          <w:sz w:val="27"/>
          <w:szCs w:val="27"/>
        </w:rPr>
        <w:br/>
      </w:r>
    </w:p>
    <w:p w14:paraId="38686955" w14:textId="1775169A" w:rsidR="0075399D" w:rsidRPr="00475E32" w:rsidRDefault="0075399D" w:rsidP="00475E32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75E3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Голованов А.И., Кожанов Е.С., Сухарев Ю.И. Ландшафтоведение. – М., Колос, 2005.</w:t>
      </w:r>
    </w:p>
    <w:p w14:paraId="189DB653" w14:textId="01F0CB58" w:rsidR="0075399D" w:rsidRPr="0075399D" w:rsidRDefault="0075399D" w:rsidP="00475E32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539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Исаченко А.Г. </w:t>
      </w:r>
      <w:proofErr w:type="spellStart"/>
      <w:r w:rsidRPr="007539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Ландшафттану</w:t>
      </w:r>
      <w:proofErr w:type="spellEnd"/>
      <w:r w:rsidRPr="007539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539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негіздері</w:t>
      </w:r>
      <w:proofErr w:type="spellEnd"/>
      <w:r w:rsidRPr="007539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- А., </w:t>
      </w:r>
      <w:proofErr w:type="spellStart"/>
      <w:r w:rsidRPr="007539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Мектеп</w:t>
      </w:r>
      <w:proofErr w:type="spellEnd"/>
      <w:r w:rsidRPr="007539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1996.</w:t>
      </w:r>
    </w:p>
    <w:p w14:paraId="75685CD3" w14:textId="0DB5A7B1" w:rsidR="0075399D" w:rsidRPr="0075399D" w:rsidRDefault="0075399D" w:rsidP="00475E32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539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Физическая география Республики Казахстан. - </w:t>
      </w:r>
      <w:proofErr w:type="spellStart"/>
      <w:r w:rsidRPr="007539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Под.общ.ред</w:t>
      </w:r>
      <w:proofErr w:type="spellEnd"/>
      <w:r w:rsidRPr="007539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К.М. </w:t>
      </w:r>
      <w:proofErr w:type="spellStart"/>
      <w:r w:rsidRPr="007539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Джаналиевой</w:t>
      </w:r>
      <w:proofErr w:type="spellEnd"/>
      <w:r w:rsidRPr="007539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А., </w:t>
      </w:r>
      <w:proofErr w:type="spellStart"/>
      <w:r w:rsidRPr="007539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Қазақ</w:t>
      </w:r>
      <w:proofErr w:type="spellEnd"/>
      <w:r w:rsidRPr="007539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539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университеті</w:t>
      </w:r>
      <w:proofErr w:type="spellEnd"/>
      <w:r w:rsidRPr="007539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1998.</w:t>
      </w:r>
    </w:p>
    <w:p w14:paraId="3FBE0037" w14:textId="0CEEF80A" w:rsidR="0075399D" w:rsidRPr="0075399D" w:rsidRDefault="0075399D" w:rsidP="00475E32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539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Исаченко А.Г. Ландшафтоведение и физико-географическое районирование. - М., 1991.</w:t>
      </w:r>
    </w:p>
    <w:p w14:paraId="771B17AB" w14:textId="46AE4DBB" w:rsidR="0075399D" w:rsidRPr="0075399D" w:rsidRDefault="0075399D" w:rsidP="00475E32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7539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Сочава</w:t>
      </w:r>
      <w:proofErr w:type="spellEnd"/>
      <w:r w:rsidRPr="007539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В.Б. Введение в учение о геосистемах. - Н., 1978</w:t>
      </w:r>
    </w:p>
    <w:p w14:paraId="6567E538" w14:textId="27E8DE52" w:rsidR="0075399D" w:rsidRPr="0075399D" w:rsidRDefault="0075399D" w:rsidP="00475E32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539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Мильков Ф.Н. Основные проблемы физической географии. - М., Высшая школа, 1986.</w:t>
      </w:r>
    </w:p>
    <w:p w14:paraId="5DD176F9" w14:textId="2BA5AC08" w:rsidR="0075399D" w:rsidRPr="0075399D" w:rsidRDefault="0075399D" w:rsidP="00475E32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7539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Молдағұлов</w:t>
      </w:r>
      <w:proofErr w:type="spellEnd"/>
      <w:r w:rsidRPr="007539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Н. </w:t>
      </w:r>
      <w:proofErr w:type="spellStart"/>
      <w:r w:rsidRPr="007539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Ландшафттану</w:t>
      </w:r>
      <w:proofErr w:type="spellEnd"/>
      <w:r w:rsidRPr="007539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539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негіздері</w:t>
      </w:r>
      <w:proofErr w:type="spellEnd"/>
      <w:r w:rsidRPr="007539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539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және</w:t>
      </w:r>
      <w:proofErr w:type="spellEnd"/>
      <w:r w:rsidRPr="007539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539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Қазақстанның</w:t>
      </w:r>
      <w:proofErr w:type="spellEnd"/>
      <w:r w:rsidRPr="007539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ландшафт </w:t>
      </w:r>
      <w:proofErr w:type="spellStart"/>
      <w:r w:rsidRPr="007539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негіздері</w:t>
      </w:r>
      <w:proofErr w:type="spellEnd"/>
      <w:r w:rsidRPr="007539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А.,1994.</w:t>
      </w:r>
    </w:p>
    <w:p w14:paraId="08F69611" w14:textId="77777777" w:rsidR="00F20296" w:rsidRDefault="00F20296" w:rsidP="00475E32">
      <w:pPr>
        <w:spacing w:after="0" w:line="240" w:lineRule="auto"/>
        <w:ind w:firstLine="709"/>
        <w:jc w:val="both"/>
      </w:pPr>
    </w:p>
    <w:sectPr w:rsidR="00F20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6CC8"/>
    <w:multiLevelType w:val="multilevel"/>
    <w:tmpl w:val="E8A22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4636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54"/>
    <w:rsid w:val="00177335"/>
    <w:rsid w:val="00475E32"/>
    <w:rsid w:val="00646E96"/>
    <w:rsid w:val="0075399D"/>
    <w:rsid w:val="0083785C"/>
    <w:rsid w:val="008A2A60"/>
    <w:rsid w:val="009134BD"/>
    <w:rsid w:val="00D176E0"/>
    <w:rsid w:val="00E63654"/>
    <w:rsid w:val="00EF74BC"/>
    <w:rsid w:val="00F1750D"/>
    <w:rsid w:val="00F2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E325F"/>
  <w15:chartTrackingRefBased/>
  <w15:docId w15:val="{E65D7C2D-977F-44F7-B796-72B302ECE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399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F7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9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zref.org/jerasti-azbalarinda-zamanaui-markshejderlik-aspaptardi-pajdal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1231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Saltanat</dc:creator>
  <cp:keywords/>
  <dc:description/>
  <cp:lastModifiedBy>Saltanat</cp:lastModifiedBy>
  <cp:revision>14</cp:revision>
  <dcterms:created xsi:type="dcterms:W3CDTF">2022-09-23T10:42:00Z</dcterms:created>
  <dcterms:modified xsi:type="dcterms:W3CDTF">2022-09-24T06:07:00Z</dcterms:modified>
</cp:coreProperties>
</file>